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D0AA1" w14:textId="4ECC2D9B" w:rsidR="00731ECB" w:rsidRDefault="00731ECB">
      <w:pPr>
        <w:rPr>
          <w:noProof/>
        </w:rPr>
      </w:pPr>
      <w:r w:rsidRPr="00731ECB">
        <w:rPr>
          <w:rFonts w:ascii="TH SarabunIT๙" w:eastAsia="Cordia New" w:hAnsi="TH SarabunIT๙" w:cs="TH SarabunIT๙"/>
          <w:b/>
          <w:bCs/>
          <w:noProof/>
          <w:kern w:val="0"/>
          <w:sz w:val="58"/>
          <w:szCs w:val="58"/>
          <w14:ligatures w14:val="none"/>
        </w:rPr>
        <w:drawing>
          <wp:anchor distT="0" distB="0" distL="114300" distR="114300" simplePos="0" relativeHeight="251660800" behindDoc="0" locked="0" layoutInCell="1" allowOverlap="1" wp14:anchorId="09FE84E7" wp14:editId="5C23D77E">
            <wp:simplePos x="0" y="0"/>
            <wp:positionH relativeFrom="margin">
              <wp:align>center</wp:align>
            </wp:positionH>
            <wp:positionV relativeFrom="paragraph">
              <wp:posOffset>-183839</wp:posOffset>
            </wp:positionV>
            <wp:extent cx="1026543" cy="989880"/>
            <wp:effectExtent l="0" t="0" r="2540" b="1270"/>
            <wp:wrapNone/>
            <wp:docPr id="4" name="รูปภาพ 4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43" cy="9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F73AC" w14:textId="77777777" w:rsidR="00731ECB" w:rsidRDefault="00731ECB">
      <w:pPr>
        <w:rPr>
          <w:noProof/>
        </w:rPr>
      </w:pPr>
    </w:p>
    <w:p w14:paraId="40793072" w14:textId="77777777" w:rsidR="00731ECB" w:rsidRDefault="00731ECB">
      <w:pPr>
        <w:rPr>
          <w:noProof/>
        </w:rPr>
      </w:pPr>
    </w:p>
    <w:p w14:paraId="4E01528B" w14:textId="4D652C31" w:rsidR="00731ECB" w:rsidRPr="00731ECB" w:rsidRDefault="00731ECB" w:rsidP="00731ECB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731ECB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ประกาศองค์การบริหารส่วนตำบลพระธาตุ</w:t>
      </w:r>
    </w:p>
    <w:p w14:paraId="66468068" w14:textId="5CAD0BB5" w:rsidR="00731ECB" w:rsidRDefault="00731ECB" w:rsidP="00731ECB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731ECB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เรื่อง  มาตรการป้องกันการละเว้นการปฏิบัติหน้าที่ในการบังคับใช้กฎหมายเกี่ยวกับป้ายโฆษณาบนทางสาธารณะ ที่อยู่ในความรับผิดชอบของ องค์การบริหารส่วนตำบลพระธาตุ</w:t>
      </w:r>
    </w:p>
    <w:p w14:paraId="23845AE8" w14:textId="3122C1F3" w:rsidR="00731ECB" w:rsidRDefault="00731ECB" w:rsidP="00AB58E7">
      <w:pPr>
        <w:spacing w:before="120" w:after="12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***********************</w:t>
      </w:r>
    </w:p>
    <w:p w14:paraId="0190C87C" w14:textId="70495B33" w:rsidR="00731ECB" w:rsidRDefault="00731ECB" w:rsidP="00696E23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ด้วยกรมส่งเสริมการปกครองส่วนท้องถิ่น ได้รับแจ้งจากกระทรวงมหาดไทยว่าสำนักเลขาธิการคณะรัฐมนตรีได้แจ้งมติคณะรัฐมนตรี เมื่อวันที่ 8 มกราคม 2562 เรื่อง มาตรการป้องกันการละเว้นการปฏิบัติหน้าที่ในการบังคับใช้กฎหมายเกี่ยวกับ</w:t>
      </w:r>
      <w:bookmarkStart w:id="0" w:name="_Hlk138324194"/>
      <w:r>
        <w:rPr>
          <w:rFonts w:ascii="TH SarabunIT๙" w:hAnsi="TH SarabunIT๙" w:cs="TH SarabunIT๙" w:hint="cs"/>
          <w:noProof/>
          <w:sz w:val="32"/>
          <w:szCs w:val="32"/>
          <w:cs/>
        </w:rPr>
        <w:t>ป้ายโฆษณาบนทางสาธารณะ</w:t>
      </w:r>
      <w:bookmarkEnd w:id="0"/>
      <w:r>
        <w:rPr>
          <w:rFonts w:ascii="TH SarabunIT๙" w:hAnsi="TH SarabunIT๙" w:cs="TH SarabunIT๙" w:hint="cs"/>
          <w:noProof/>
          <w:sz w:val="32"/>
          <w:szCs w:val="32"/>
          <w:cs/>
        </w:rPr>
        <w:t>ที่คณะกรรมการ ป.ป.ช. เสนอ และมอบหมายให้กระทรวงมหาดไทยรับมาตรการป้องกันการละเว้นการปฏิบัติหน้าที่ในการบังคับใช้กฎหมายเกี่ยว</w:t>
      </w:r>
      <w:r w:rsidR="00696E23">
        <w:rPr>
          <w:rFonts w:ascii="TH SarabunIT๙" w:hAnsi="TH SarabunIT๙" w:cs="TH SarabunIT๙" w:hint="cs"/>
          <w:noProof/>
          <w:sz w:val="32"/>
          <w:szCs w:val="32"/>
          <w:cs/>
        </w:rPr>
        <w:t>กับ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ป้ายโฆษณาบนทางสาธารณะ</w:t>
      </w:r>
      <w:r w:rsidR="00696E23">
        <w:rPr>
          <w:rFonts w:ascii="TH SarabunIT๙" w:hAnsi="TH SarabunIT๙" w:cs="TH SarabunIT๙" w:hint="cs"/>
          <w:noProof/>
          <w:sz w:val="32"/>
          <w:szCs w:val="32"/>
          <w:cs/>
        </w:rPr>
        <w:t>พิจารณาดำเนินการ  ซึ่งกระทรวงมหาดไทยได้มอบหมายให้กรมส่งเสริมการปกครองส่วนท้องถิ่นพิจารณาดำเนินการและมอบหมายส่วนงานที่เกี่ยวข้องต่อไป</w:t>
      </w:r>
    </w:p>
    <w:p w14:paraId="347AF023" w14:textId="7D61974F" w:rsidR="00696E23" w:rsidRDefault="00696E23" w:rsidP="00AB58E7">
      <w:pPr>
        <w:spacing w:before="240"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องค์การบริหารส่วนตำพระธาตุ  จึงประกาศมาตรการป้องกันการละเว้นการปฏิบัติหน้าที่ในการบังคับใช้กฎหมายเกี่ยวกับป้ายโฆษณาบนทางสาธารณะในเขตองค์การบริหารส่วนตำบลพระธาตุ เพื่อให้เจ้าหน้าที่และประชาชนโดยทั่วไปที่เกี่ยวข้องทราบและถือปฏิบัติและดำเนินการ โดยมีรายละเอียด ดังนี้</w:t>
      </w:r>
    </w:p>
    <w:p w14:paraId="4761DBB4" w14:textId="417176EA" w:rsidR="00696E23" w:rsidRDefault="00696E23" w:rsidP="00AB58E7">
      <w:pPr>
        <w:pStyle w:val="a3"/>
        <w:numPr>
          <w:ilvl w:val="0"/>
          <w:numId w:val="1"/>
        </w:numPr>
        <w:spacing w:before="120"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มาตรการระยะเร่งด่วน</w:t>
      </w:r>
    </w:p>
    <w:p w14:paraId="42B6320A" w14:textId="4F1C1D42" w:rsidR="00696E23" w:rsidRDefault="00696E23" w:rsidP="00AB58E7">
      <w:pPr>
        <w:pStyle w:val="a3"/>
        <w:numPr>
          <w:ilvl w:val="1"/>
          <w:numId w:val="2"/>
        </w:numPr>
        <w:spacing w:before="120" w:after="1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มาตรการทางการบริหารที่ควรดำเนินการเสร็จภายใน 6 เดือน เช่น</w:t>
      </w:r>
    </w:p>
    <w:p w14:paraId="16763000" w14:textId="28327748" w:rsidR="00696E23" w:rsidRDefault="00696E23" w:rsidP="00AB58E7">
      <w:pPr>
        <w:pStyle w:val="a3"/>
        <w:spacing w:before="120" w:after="0"/>
        <w:ind w:left="1485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1.1.1  ป้ายโฆษณาทุกประเภทต้องมีเลขทะเบียนควบคุมเป็นระบบเดียว ซึ่งบ่งบอกหน่วย</w:t>
      </w:r>
    </w:p>
    <w:p w14:paraId="0F8F8D26" w14:textId="4E2F6A14" w:rsidR="00696E23" w:rsidRDefault="00696E23" w:rsidP="00696E2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งานผู้ออกใบอนุญาตหรือกำกับดูแล เพื่อให้เกิดความเข้มงวดในการกำกับดูแล และจัดระเบียบ</w:t>
      </w:r>
    </w:p>
    <w:p w14:paraId="46FD5007" w14:textId="5EAA620F" w:rsidR="00696E23" w:rsidRDefault="00696E23" w:rsidP="00696E2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1.1.2  หน่วยงานที่เกี่ยวข้องควรจัดให้มีช่องทางที่เหมาะสมสำหรับแจ้งเบาะแสป้ายโฆษณาหรือสิ่งอื่นใดที่รุกล้ำทางสาธารณะหรือไม่ชอบด้วยกฎหมายรวมทั้งมีแนวทางการจัดการที่ชัดเจนและรายงานผลการดำเนินการภายหลัง</w:t>
      </w:r>
    </w:p>
    <w:p w14:paraId="6A37065F" w14:textId="5007941A" w:rsidR="00696E23" w:rsidRDefault="00696E23" w:rsidP="00696E2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1.2 มาตรการทางกฎหมายที่ควรดำเนินการเสร็จภายใน 1 ปี เช่น</w:t>
      </w:r>
    </w:p>
    <w:p w14:paraId="4825A907" w14:textId="6C8BE2BB" w:rsidR="00696E23" w:rsidRDefault="00696E23" w:rsidP="00696E2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1.</w:t>
      </w:r>
      <w:r w:rsidR="00AB58E7">
        <w:rPr>
          <w:rFonts w:ascii="TH SarabunIT๙" w:hAnsi="TH SarabunIT๙" w:cs="TH SarabunIT๙" w:hint="cs"/>
          <w:noProof/>
          <w:sz w:val="32"/>
          <w:szCs w:val="32"/>
          <w:cs/>
        </w:rPr>
        <w:t>2.1  กำหนดนิยามของคำว่าป้ายโฆษณาให้ชัดเจน รวมถึงกำหนดลักษณะ รูปแบบ และขนาดของป้ายโฆษณาให้เป็นแนวทางเดียวกัน เพื่อใช้เป็นมาตรฐานกลางในการควบคุมดูแล</w:t>
      </w:r>
    </w:p>
    <w:p w14:paraId="28B1E855" w14:textId="1C1BBE80" w:rsidR="00AB58E7" w:rsidRDefault="00AB58E7" w:rsidP="00696E2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1.2.2  กำหนดค่ามาตรฐานความเข้มของแสงบนป้ายโฆษณาที่ไม่ก่อให้เกิดอันตราย</w:t>
      </w:r>
    </w:p>
    <w:p w14:paraId="03770E40" w14:textId="04CAE75C" w:rsidR="00AB58E7" w:rsidRDefault="00AB58E7" w:rsidP="00696E2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1.2.3  ปรับปรุงอัตรค่าธรรมเนียมการขออนุญาตติดตั้งให้เหมาะสมกับปัจจุบัน</w:t>
      </w:r>
    </w:p>
    <w:p w14:paraId="4AC5F797" w14:textId="039E7762" w:rsidR="00AB58E7" w:rsidRDefault="00AB58E7" w:rsidP="00AB58E7">
      <w:pPr>
        <w:spacing w:before="120"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2)  มาตรการระยะยาว</w:t>
      </w:r>
    </w:p>
    <w:p w14:paraId="24F5202E" w14:textId="59874B05" w:rsidR="00AB58E7" w:rsidRDefault="00AB58E7" w:rsidP="00696E2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ควรดำเนินการอย่างต่อเนื่อง โดยควรจัดให้ความรู้ทางกฎหมายแก่ผู้ประกอบการที่มีความประสงค์จะติดตั้งป้ายโฆษณาบนทางสาธารณะ</w:t>
      </w:r>
    </w:p>
    <w:p w14:paraId="167F558B" w14:textId="766498A6" w:rsidR="00AB58E7" w:rsidRPr="00696E23" w:rsidRDefault="00AB58E7" w:rsidP="00696E23">
      <w:pPr>
        <w:spacing w:after="0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bookmarkStart w:id="1" w:name="_Hlk138325183"/>
    </w:p>
    <w:bookmarkEnd w:id="1"/>
    <w:p w14:paraId="620FB96C" w14:textId="77777777" w:rsidR="00731ECB" w:rsidRPr="00731ECB" w:rsidRDefault="00731ECB" w:rsidP="00731ECB">
      <w:pPr>
        <w:jc w:val="center"/>
        <w:rPr>
          <w:rFonts w:ascii="TH SarabunIT๙" w:hAnsi="TH SarabunIT๙" w:cs="TH SarabunIT๙" w:hint="cs"/>
          <w:noProof/>
          <w:sz w:val="32"/>
          <w:szCs w:val="32"/>
          <w:cs/>
        </w:rPr>
      </w:pPr>
    </w:p>
    <w:p w14:paraId="5DE83F76" w14:textId="77777777" w:rsidR="00731ECB" w:rsidRDefault="00731ECB" w:rsidP="00731ECB">
      <w:pPr>
        <w:jc w:val="center"/>
        <w:rPr>
          <w:noProof/>
        </w:rPr>
      </w:pPr>
    </w:p>
    <w:p w14:paraId="3F78C897" w14:textId="77777777" w:rsidR="00731ECB" w:rsidRDefault="00731ECB">
      <w:pPr>
        <w:rPr>
          <w:noProof/>
        </w:rPr>
      </w:pPr>
    </w:p>
    <w:p w14:paraId="0C3251D9" w14:textId="0211A931" w:rsidR="00AB58E7" w:rsidRDefault="00AB58E7" w:rsidP="00AB58E7">
      <w:pPr>
        <w:jc w:val="right"/>
        <w:rPr>
          <w:rFonts w:ascii="TH SarabunIT๙" w:hAnsi="TH SarabunIT๙" w:cs="TH SarabunIT๙"/>
          <w:noProof/>
          <w:sz w:val="32"/>
          <w:szCs w:val="32"/>
        </w:rPr>
      </w:pPr>
      <w:r w:rsidRPr="00AB58E7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t>หน้า 2</w:t>
      </w:r>
    </w:p>
    <w:p w14:paraId="717389EE" w14:textId="77777777" w:rsidR="00E73A14" w:rsidRPr="00E73A14" w:rsidRDefault="00E73A14" w:rsidP="00AB58E7">
      <w:pPr>
        <w:jc w:val="right"/>
        <w:rPr>
          <w:rFonts w:ascii="TH SarabunIT๙" w:hAnsi="TH SarabunIT๙" w:cs="TH SarabunIT๙" w:hint="cs"/>
          <w:noProof/>
          <w:sz w:val="16"/>
          <w:szCs w:val="16"/>
          <w:cs/>
        </w:rPr>
      </w:pPr>
    </w:p>
    <w:p w14:paraId="73A123F9" w14:textId="5D0B5C78" w:rsidR="00731ECB" w:rsidRPr="00E73A14" w:rsidRDefault="00AB58E7" w:rsidP="00E73A14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เพื่อให้การดำเนินการในเรื่องดังกล่าวเป็นไปด้วยความเรียบร้อย  องค์การบริหารส่วนต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ำบลพระธาตุ  ดำเนินการตามมาตรการป้องกันการละเว้นการปฏิบัติหน้าที่ในการบังคับใช้กฎหมายเกี่ยวกับป้ายโฆษณาบนทางสาธารณะ สามารถแจ้งเบาะแสป้ายโฆษณาหรือสิ่งอื่นใดที่รุกล้ำทางสาธารณะหรือไม่ชอบด้วยกฎหมาย ที่หมายเลขโทรศัพท์ 043</w:t>
      </w:r>
      <w:r w:rsidR="00E73A1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E73A14">
        <w:rPr>
          <w:rFonts w:ascii="TH SarabunIT๙" w:hAnsi="TH SarabunIT๙" w:cs="TH SarabunIT๙"/>
          <w:noProof/>
          <w:sz w:val="32"/>
          <w:szCs w:val="32"/>
          <w:cs/>
        </w:rPr>
        <w:t>–</w:t>
      </w:r>
      <w:r w:rsidR="00E73A1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501523  หรือแจ้งผ่านทางเว็บไซต์  </w:t>
      </w:r>
      <w:hyperlink r:id="rId6" w:history="1">
        <w:r w:rsidR="00E73A14" w:rsidRPr="000576C4">
          <w:rPr>
            <w:rStyle w:val="a4"/>
            <w:rFonts w:ascii="TH SarabunIT๙" w:hAnsi="TH SarabunIT๙" w:cs="TH SarabunIT๙"/>
            <w:noProof/>
            <w:sz w:val="32"/>
            <w:szCs w:val="32"/>
          </w:rPr>
          <w:t>www.prathad.go.th</w:t>
        </w:r>
      </w:hyperlink>
      <w:r w:rsidR="00E73A14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509B201B" w14:textId="3571C919" w:rsidR="00E73A14" w:rsidRDefault="00E73A14" w:rsidP="00E73A14">
      <w:pPr>
        <w:spacing w:before="24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จึงประกาศมาให้ทราบโดยทั่วกัน</w:t>
      </w:r>
    </w:p>
    <w:p w14:paraId="22499D02" w14:textId="74AF48BB" w:rsidR="00E73A14" w:rsidRDefault="00E73A14" w:rsidP="00E73A14">
      <w:pPr>
        <w:spacing w:before="240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4774986D" wp14:editId="68211F73">
            <wp:simplePos x="0" y="0"/>
            <wp:positionH relativeFrom="column">
              <wp:posOffset>2829464</wp:posOffset>
            </wp:positionH>
            <wp:positionV relativeFrom="paragraph">
              <wp:posOffset>356918</wp:posOffset>
            </wp:positionV>
            <wp:extent cx="1358398" cy="4953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398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32C48" w14:textId="21452529" w:rsidR="00E73A14" w:rsidRDefault="00E73A14" w:rsidP="00E73A14">
      <w:pPr>
        <w:spacing w:before="240"/>
        <w:rPr>
          <w:rFonts w:ascii="TH SarabunIT๙" w:hAnsi="TH SarabunIT๙" w:cs="TH SarabunIT๙"/>
          <w:noProof/>
          <w:sz w:val="32"/>
          <w:szCs w:val="32"/>
        </w:rPr>
      </w:pPr>
    </w:p>
    <w:p w14:paraId="2B8DDCE6" w14:textId="669107BE" w:rsidR="00E73A14" w:rsidRDefault="00E73A14" w:rsidP="00E73A14">
      <w:pPr>
        <w:spacing w:after="0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(นายประวัติ   อารีสนั่น)</w:t>
      </w:r>
    </w:p>
    <w:p w14:paraId="7414B784" w14:textId="2527C7CA" w:rsidR="00E73A14" w:rsidRPr="00E73A14" w:rsidRDefault="00E73A14" w:rsidP="00E73A14">
      <w:pPr>
        <w:spacing w:after="0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นายกองค์การบริหารส่วนตำบลพระธาตุ</w:t>
      </w:r>
    </w:p>
    <w:p w14:paraId="4FAEC6E7" w14:textId="77777777" w:rsidR="00731ECB" w:rsidRDefault="00731ECB">
      <w:pPr>
        <w:rPr>
          <w:noProof/>
        </w:rPr>
      </w:pPr>
    </w:p>
    <w:p w14:paraId="59E9B01A" w14:textId="77777777" w:rsidR="00731ECB" w:rsidRDefault="00731ECB">
      <w:pPr>
        <w:rPr>
          <w:noProof/>
        </w:rPr>
      </w:pPr>
    </w:p>
    <w:p w14:paraId="608CE02B" w14:textId="77777777" w:rsidR="00731ECB" w:rsidRDefault="00731ECB">
      <w:pPr>
        <w:rPr>
          <w:noProof/>
        </w:rPr>
      </w:pPr>
    </w:p>
    <w:p w14:paraId="3DEE2329" w14:textId="77777777" w:rsidR="00731ECB" w:rsidRDefault="00731ECB">
      <w:pPr>
        <w:rPr>
          <w:noProof/>
        </w:rPr>
      </w:pPr>
    </w:p>
    <w:p w14:paraId="4F8DFF3A" w14:textId="77777777" w:rsidR="00731ECB" w:rsidRDefault="00731ECB">
      <w:pPr>
        <w:rPr>
          <w:noProof/>
        </w:rPr>
      </w:pPr>
    </w:p>
    <w:p w14:paraId="326A07DE" w14:textId="77777777" w:rsidR="00731ECB" w:rsidRDefault="00731ECB">
      <w:pPr>
        <w:rPr>
          <w:noProof/>
        </w:rPr>
      </w:pPr>
    </w:p>
    <w:p w14:paraId="67B0BE3D" w14:textId="77777777" w:rsidR="00731ECB" w:rsidRDefault="00731ECB">
      <w:pPr>
        <w:rPr>
          <w:noProof/>
        </w:rPr>
      </w:pPr>
    </w:p>
    <w:p w14:paraId="294D46FB" w14:textId="77777777" w:rsidR="00731ECB" w:rsidRDefault="00731ECB">
      <w:pPr>
        <w:rPr>
          <w:noProof/>
        </w:rPr>
      </w:pPr>
    </w:p>
    <w:p w14:paraId="2A78D61E" w14:textId="77777777" w:rsidR="00731ECB" w:rsidRDefault="00731ECB">
      <w:pPr>
        <w:rPr>
          <w:noProof/>
        </w:rPr>
      </w:pPr>
    </w:p>
    <w:p w14:paraId="3A02BDC0" w14:textId="77777777" w:rsidR="00731ECB" w:rsidRDefault="00731ECB">
      <w:pPr>
        <w:rPr>
          <w:noProof/>
        </w:rPr>
      </w:pPr>
    </w:p>
    <w:p w14:paraId="3A32AA0C" w14:textId="77777777" w:rsidR="00731ECB" w:rsidRDefault="00731ECB">
      <w:pPr>
        <w:rPr>
          <w:noProof/>
        </w:rPr>
      </w:pPr>
    </w:p>
    <w:p w14:paraId="0AA20639" w14:textId="77777777" w:rsidR="00731ECB" w:rsidRDefault="00731ECB">
      <w:pPr>
        <w:rPr>
          <w:noProof/>
        </w:rPr>
      </w:pPr>
    </w:p>
    <w:p w14:paraId="089EB007" w14:textId="77777777" w:rsidR="00731ECB" w:rsidRDefault="00731ECB">
      <w:pPr>
        <w:rPr>
          <w:noProof/>
        </w:rPr>
      </w:pPr>
    </w:p>
    <w:p w14:paraId="37F1AC05" w14:textId="77777777" w:rsidR="00731ECB" w:rsidRDefault="00731ECB">
      <w:pPr>
        <w:rPr>
          <w:noProof/>
        </w:rPr>
      </w:pPr>
    </w:p>
    <w:p w14:paraId="216E955C" w14:textId="77777777" w:rsidR="00731ECB" w:rsidRDefault="00731ECB">
      <w:pPr>
        <w:rPr>
          <w:noProof/>
        </w:rPr>
      </w:pPr>
    </w:p>
    <w:p w14:paraId="734EF81A" w14:textId="77777777" w:rsidR="00731ECB" w:rsidRDefault="00731ECB">
      <w:pPr>
        <w:rPr>
          <w:noProof/>
        </w:rPr>
      </w:pPr>
    </w:p>
    <w:p w14:paraId="4C494A20" w14:textId="77777777" w:rsidR="00731ECB" w:rsidRDefault="00731ECB">
      <w:pPr>
        <w:rPr>
          <w:noProof/>
        </w:rPr>
      </w:pPr>
    </w:p>
    <w:p w14:paraId="47C23FED" w14:textId="77777777" w:rsidR="00731ECB" w:rsidRDefault="00731ECB">
      <w:pPr>
        <w:rPr>
          <w:noProof/>
        </w:rPr>
      </w:pPr>
    </w:p>
    <w:p w14:paraId="6AEA651B" w14:textId="77777777" w:rsidR="00731ECB" w:rsidRDefault="00731ECB">
      <w:pPr>
        <w:rPr>
          <w:noProof/>
        </w:rPr>
      </w:pPr>
    </w:p>
    <w:p w14:paraId="50E62D3F" w14:textId="77777777" w:rsidR="00731ECB" w:rsidRDefault="00731ECB">
      <w:pPr>
        <w:rPr>
          <w:noProof/>
        </w:rPr>
      </w:pPr>
    </w:p>
    <w:p w14:paraId="5E47BFFB" w14:textId="77777777" w:rsidR="00731ECB" w:rsidRDefault="00731ECB">
      <w:pPr>
        <w:rPr>
          <w:noProof/>
        </w:rPr>
      </w:pPr>
    </w:p>
    <w:p w14:paraId="6B19A29D" w14:textId="77777777" w:rsidR="00731ECB" w:rsidRDefault="00731ECB">
      <w:pPr>
        <w:rPr>
          <w:noProof/>
        </w:rPr>
        <w:sectPr w:rsidR="00731ECB" w:rsidSect="00731ECB"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14:paraId="47B44DCE" w14:textId="77777777" w:rsidR="00731ECB" w:rsidRDefault="00731ECB">
      <w:pPr>
        <w:rPr>
          <w:noProof/>
        </w:rPr>
      </w:pPr>
    </w:p>
    <w:p w14:paraId="40F7A2C2" w14:textId="30AE1D21" w:rsidR="00731ECB" w:rsidRDefault="00E73A1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0B6D8BC" wp14:editId="22A0519C">
            <wp:simplePos x="0" y="0"/>
            <wp:positionH relativeFrom="page">
              <wp:align>center</wp:align>
            </wp:positionH>
            <wp:positionV relativeFrom="paragraph">
              <wp:posOffset>8123</wp:posOffset>
            </wp:positionV>
            <wp:extent cx="7132164" cy="5503125"/>
            <wp:effectExtent l="0" t="0" r="0" b="2540"/>
            <wp:wrapNone/>
            <wp:docPr id="7621101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10109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6" t="16584" r="36043" b="35062"/>
                    <a:stretch/>
                  </pic:blipFill>
                  <pic:spPr bwMode="auto">
                    <a:xfrm>
                      <a:off x="0" y="0"/>
                      <a:ext cx="7132164" cy="550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A1BE7" w14:textId="1D46656F" w:rsidR="001E1876" w:rsidRDefault="001E1876">
      <w:pPr>
        <w:rPr>
          <w:noProof/>
        </w:rPr>
      </w:pPr>
    </w:p>
    <w:p w14:paraId="061E13C0" w14:textId="77777777" w:rsidR="001E1876" w:rsidRDefault="001E1876">
      <w:pPr>
        <w:rPr>
          <w:noProof/>
        </w:rPr>
      </w:pPr>
    </w:p>
    <w:p w14:paraId="4C80555A" w14:textId="6BE43835" w:rsidR="001E1876" w:rsidRDefault="001E1876">
      <w:pPr>
        <w:rPr>
          <w:noProof/>
        </w:rPr>
      </w:pPr>
    </w:p>
    <w:p w14:paraId="73385A86" w14:textId="222E01E1" w:rsidR="001E1876" w:rsidRDefault="001E1876">
      <w:pPr>
        <w:rPr>
          <w:noProof/>
        </w:rPr>
      </w:pPr>
    </w:p>
    <w:p w14:paraId="568C1FF4" w14:textId="7BADAB6C" w:rsidR="008C1EFE" w:rsidRDefault="008C1EFE"/>
    <w:sectPr w:rsidR="008C1EFE" w:rsidSect="00731ECB">
      <w:pgSz w:w="16838" w:h="11906" w:orient="landscape"/>
      <w:pgMar w:top="1701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E6D90"/>
    <w:multiLevelType w:val="hybridMultilevel"/>
    <w:tmpl w:val="DE5878C8"/>
    <w:lvl w:ilvl="0" w:tplc="E67EFE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407EAC"/>
    <w:multiLevelType w:val="multilevel"/>
    <w:tmpl w:val="C472021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num w:numId="1" w16cid:durableId="993140396">
    <w:abstractNumId w:val="0"/>
  </w:num>
  <w:num w:numId="2" w16cid:durableId="19984589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876"/>
    <w:rsid w:val="001E1876"/>
    <w:rsid w:val="00696E23"/>
    <w:rsid w:val="006A1B15"/>
    <w:rsid w:val="00731ECB"/>
    <w:rsid w:val="008C1EFE"/>
    <w:rsid w:val="00A83F57"/>
    <w:rsid w:val="00AB58E7"/>
    <w:rsid w:val="00E73A14"/>
    <w:rsid w:val="00EE1076"/>
    <w:rsid w:val="00FE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D4815"/>
  <w15:chartTrackingRefBased/>
  <w15:docId w15:val="{466149CC-CFF4-4868-8465-F00C2C083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E2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3A1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73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athad.go.th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2023-06-22T04:32:00Z</dcterms:created>
  <dcterms:modified xsi:type="dcterms:W3CDTF">2023-06-22T04:32:00Z</dcterms:modified>
</cp:coreProperties>
</file>